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План проведения мероприятий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январь 2026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line="276" w:lineRule="auto"/>
        <w:rPr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8"/>
          <w:szCs w:val="28"/>
        </w:rPr>
        <w:t xml:space="preserve">МАУ «СКК» Космонавт» </w:t>
      </w:r>
      <w:r>
        <w:rPr>
          <w:bCs/>
          <w:color w:val="000000" w:themeColor="text1"/>
          <w:sz w:val="24"/>
          <w:szCs w:val="24"/>
        </w:rPr>
      </w:r>
    </w:p>
    <w:tbl>
      <w:tblPr>
        <w:tblW w:w="10887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002"/>
        <w:gridCol w:w="1674"/>
        <w:gridCol w:w="2977"/>
        <w:gridCol w:w="2411"/>
      </w:tblGrid>
      <w:tr>
        <w:tblPrEx/>
        <w:trPr>
          <w:trHeight w:val="734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№ </w:t>
            </w:r>
            <w:r>
              <w:rPr>
                <w:color w:val="000000" w:themeColor="text1"/>
                <w:szCs w:val="24"/>
              </w:rPr>
              <w:t xml:space="preserve">п</w:t>
            </w:r>
            <w:r>
              <w:rPr>
                <w:color w:val="000000" w:themeColor="text1"/>
                <w:szCs w:val="24"/>
              </w:rPr>
              <w:t xml:space="preserve">/п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Мероприятие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Дата и время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Место проведения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Ответственные </w:t>
            </w:r>
            <w:r>
              <w:rPr>
                <w:color w:val="000000" w:themeColor="text1"/>
                <w:szCs w:val="24"/>
              </w:rPr>
            </w:r>
          </w:p>
        </w:tc>
      </w:tr>
      <w:tr>
        <w:tblPrEx/>
        <w:trPr>
          <w:trHeight w:val="6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Всероссийская акция «Новый год в каждый дом» игровая программа для детей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06.01.2026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11:</w:t>
            </w:r>
            <w:r>
              <w:rPr>
                <w:color w:val="000000" w:themeColor="text1"/>
                <w:sz w:val="24"/>
                <w:szCs w:val="32"/>
              </w:rPr>
              <w:t xml:space="preserve">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Территория у отеля «Тосно»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Всероссийская акция «Новый год в каждый дом» игровая программа для детей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06.01.2026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14:</w:t>
            </w:r>
            <w:r>
              <w:rPr>
                <w:color w:val="000000" w:themeColor="text1"/>
                <w:sz w:val="24"/>
                <w:szCs w:val="32"/>
              </w:rPr>
              <w:t xml:space="preserve">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Территория у МЦ «Здоровье»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Всероссийская акция «Новый год в каждый дом» игровая программа для детей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07.01.2026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</w:t>
            </w:r>
            <w:r>
              <w:rPr>
                <w:color w:val="000000" w:themeColor="text1"/>
                <w:sz w:val="24"/>
                <w:szCs w:val="32"/>
              </w:rPr>
              <w:t xml:space="preserve">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Территория городка аттракционов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Всероссийская акция «Новый год в каждый дом» игровая программа для детей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07.01.2026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14:</w:t>
            </w:r>
            <w:r>
              <w:rPr>
                <w:color w:val="000000" w:themeColor="text1"/>
                <w:sz w:val="24"/>
                <w:szCs w:val="32"/>
              </w:rPr>
              <w:t xml:space="preserve">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/>
            <w:bookmarkStart w:id="0" w:name="_GoBack"/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 «Космонавт»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Тарасовский ДК</w:t>
            </w:r>
            <w:bookmarkEnd w:id="0"/>
            <w:r/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Памятное мероприятие, посвященное 82-ой годовщине снятия Блокады Ленинграда и освобождения Тосненского района от немецко-фашистских захватчиков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23.01.2026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с.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Ушаки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Братское захоронение Советских воинов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Памятное мероприятие, посвященное 82-ой годовщине снятия Блокады Ленинграда и освобождения Тосненского района от немецко-фашистских захватчиков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23</w:t>
            </w:r>
            <w:r>
              <w:rPr>
                <w:color w:val="000000" w:themeColor="text1"/>
                <w:sz w:val="24"/>
                <w:szCs w:val="32"/>
              </w:rPr>
              <w:t xml:space="preserve">.01.2026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</w:t>
            </w:r>
            <w:r>
              <w:rPr>
                <w:color w:val="000000" w:themeColor="text1"/>
                <w:sz w:val="24"/>
                <w:szCs w:val="32"/>
              </w:rPr>
              <w:t xml:space="preserve">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д.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Новолисино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Памятник Неизвестному летчику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1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Памятное мероприятие, посвященное 82-ой годовщине снятия Блокады Ленинграда и освобождения Тосненского района от немецко-фашистских захватчиков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26.01.2026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пос.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 Ушаки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Мемориал Воинской славы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Тематический показ, посвященный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 82-ой годовщине снятия Блокады Ленинграда и освобождения Тосненского района от немецко-фашистских захватчиков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26.01.2026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12:3</w:t>
            </w:r>
            <w:r>
              <w:rPr>
                <w:color w:val="000000" w:themeColor="text1"/>
                <w:sz w:val="24"/>
                <w:szCs w:val="32"/>
              </w:rPr>
              <w:t xml:space="preserve">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пос. Ушаки,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Ушакинский ЦДНТ, Зрительный зал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Тематический показ, посвященный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 82-й 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годовщине со дня полного снятия блокады Ленинграда и освобождению Тосненского района от немецко-фашистских захватчиков в годы ВОВ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26.01.2026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</w:t>
            </w:r>
            <w:r>
              <w:rPr>
                <w:color w:val="000000" w:themeColor="text1"/>
                <w:sz w:val="24"/>
                <w:szCs w:val="32"/>
              </w:rPr>
              <w:t xml:space="preserve">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 «Космонавт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Подразделение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ТАРАСОВО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7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Торжественно-траурное мероприятие, посвященное 82-й годовщине со дня полного снятия блокады Ленинграда и освобождению Тосненского района от немецко-фашистских захватчиков в годы ВОВ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27.01.2026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Памятник Воину-освободителю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Тематический показ, посвященный 82-ой годовщине снятия Блокады Ленинграда и освобождения Тосненского района от немецко-фашистских захватчиков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27.01.2026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 «Космонавт»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Смирнова С.А.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Всероссийская акция «Свеча памяти»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27.01.2026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Памятник Воину-освободителю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Соревнования по лыжным гонкам, открытие сезона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По назначению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Городской парк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(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пос. Шапки,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лыжная база если откроют)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6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МАУ «СКК» КОСМОНАВТ»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Новогодняя выставка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«Зимние забавы»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12.01.-23.01.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Выставка домашних работ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13.01.2026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14.01.2026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86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Праздничная программа «Встречаем Старый Новый год» (игры, викторины, сладкий стол)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13.01.2026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14.01.2026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16:30, 18:30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«Зимняя сказка»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15.01.2026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Рождественские посиделки с колядками, викторина, чаепитие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15.01.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0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«Символ блокадного Ленинграда»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21.01.2026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16:30, 18:30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Беседа по теме «День снятия блокады Ленинграда»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21.01.2026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  <w:t xml:space="preserve">, 22.01.2026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Конкурс рисунков, посвященный «Дню снятия блокады Ленинграда»,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Тематическая беседа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26.01.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26г. 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Клуб «Березка»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Мы помним – День снятия блокады Ленинграда. Блокадный хлеб, тематическая беседа, просмотр д/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ф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27.01.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26г.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17.00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Клуб «Березка»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Выставка детских работ, посвященная Дню снятия блокады Ленинграда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27.01.2026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«Дед Мороз и Снегурочка», посвященный Дню Деда Мороза и Снегурочки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29.01.2026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75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УШАКИНСКИЙ ЦДНТ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Колядки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</w:t>
            </w:r>
            <w:r>
              <w:rPr>
                <w:color w:val="000000" w:themeColor="text1"/>
                <w:sz w:val="24"/>
                <w:szCs w:val="32"/>
              </w:rPr>
              <w:t xml:space="preserve">.01.2026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поселок Ушаки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Короткова О.П.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Рождественские чаепития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</w:t>
            </w:r>
            <w:r>
              <w:rPr>
                <w:color w:val="000000" w:themeColor="text1"/>
                <w:sz w:val="24"/>
                <w:szCs w:val="32"/>
              </w:rPr>
              <w:t xml:space="preserve">.01.2026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«Лада»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Короткова О.П.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Рождество.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Вифлеемская звезда.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12.01.2026 г. 15:0</w:t>
            </w:r>
            <w:r>
              <w:rPr>
                <w:color w:val="000000" w:themeColor="text1"/>
                <w:sz w:val="24"/>
                <w:szCs w:val="32"/>
              </w:rPr>
              <w:t xml:space="preserve">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Гостиная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Гук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6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"Комплекс упражнений для замедления прогрессирования венозной недостаточности"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13.01.</w:t>
            </w:r>
            <w:r>
              <w:rPr>
                <w:color w:val="000000" w:themeColor="text1"/>
                <w:sz w:val="24"/>
                <w:szCs w:val="32"/>
              </w:rPr>
              <w:t xml:space="preserve">2026 г.</w:t>
            </w:r>
            <w:r>
              <w:rPr>
                <w:color w:val="000000" w:themeColor="text1"/>
                <w:sz w:val="24"/>
                <w:szCs w:val="32"/>
              </w:rPr>
              <w:t xml:space="preserve"> 10.30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 по народному вокалу «Вокально-хоровая работа в коллективе»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13.01.2026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Гостиная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Репина В.Г.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"Ангел"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13.01</w:t>
            </w:r>
            <w:r>
              <w:rPr>
                <w:color w:val="000000" w:themeColor="text1"/>
                <w:sz w:val="24"/>
                <w:szCs w:val="32"/>
              </w:rPr>
              <w:t xml:space="preserve">.2026 г.</w:t>
            </w:r>
            <w:r>
              <w:rPr>
                <w:color w:val="000000" w:themeColor="text1"/>
                <w:sz w:val="24"/>
                <w:szCs w:val="32"/>
              </w:rPr>
              <w:t xml:space="preserve"> 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Массовый отдел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Гандалипова</w:t>
            </w:r>
            <w:r>
              <w:rPr>
                <w:color w:val="000000" w:themeColor="text1"/>
                <w:sz w:val="24"/>
                <w:szCs w:val="32"/>
              </w:rPr>
              <w:t xml:space="preserve"> Т.В.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Волшебство зимы.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19</w:t>
            </w:r>
            <w:r>
              <w:rPr>
                <w:color w:val="000000" w:themeColor="text1"/>
                <w:sz w:val="24"/>
                <w:szCs w:val="32"/>
              </w:rPr>
              <w:t xml:space="preserve">.01.2026 г. 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Гостиная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Гук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Р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азличные упражнения на координацию с помощью координационной лестницей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21</w:t>
            </w:r>
            <w:r>
              <w:rPr>
                <w:color w:val="000000" w:themeColor="text1"/>
                <w:sz w:val="24"/>
                <w:szCs w:val="32"/>
              </w:rPr>
              <w:t xml:space="preserve">.01.2026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«Пульсация движения» хореография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22.01</w:t>
            </w:r>
            <w:r>
              <w:rPr>
                <w:color w:val="000000" w:themeColor="text1"/>
                <w:sz w:val="24"/>
                <w:szCs w:val="32"/>
              </w:rPr>
              <w:t xml:space="preserve">.2026 г. </w:t>
            </w: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Быковская Т.И.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Тренинг по вокалу «Работа над образностью и эмоциональным наполнением через сценическое движение»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30</w:t>
            </w:r>
            <w:r>
              <w:rPr>
                <w:color w:val="000000" w:themeColor="text1"/>
                <w:sz w:val="24"/>
                <w:szCs w:val="32"/>
              </w:rPr>
              <w:t xml:space="preserve">.01.2026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13:3</w:t>
            </w:r>
            <w:r>
              <w:rPr>
                <w:color w:val="000000" w:themeColor="text1"/>
                <w:sz w:val="24"/>
                <w:szCs w:val="32"/>
              </w:rPr>
              <w:t xml:space="preserve">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Гостиная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Репина В.Г.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ТАРАСОВСКИЙ ДК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«Рождественский ангел»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11.01.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Андриановская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библиотека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Петрова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Занятие по теме "Мои новогодние каникулы"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</w:t>
            </w:r>
            <w:r>
              <w:rPr>
                <w:color w:val="000000" w:themeColor="text1"/>
                <w:sz w:val="24"/>
                <w:szCs w:val="32"/>
              </w:rPr>
              <w:t xml:space="preserve">.01.2026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Кабинет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организационной работы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Ерш Н.Г.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" "Учимся играть в настольный теннис "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16.01.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26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  <w:t xml:space="preserve">  15.30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Тарасовский ДК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Символ блокадного города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27 01.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Андриановская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библиотека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Петрова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Р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азличные подвижные игры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(на развитие: ловкости, активности и координации)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27 01.2026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"Снайпер в варежках"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30.01.2026 г. </w:t>
            </w:r>
            <w:r>
              <w:rPr>
                <w:color w:val="000000" w:themeColor="text1"/>
                <w:sz w:val="24"/>
                <w:szCs w:val="32"/>
              </w:rPr>
              <w:t xml:space="preserve"> 15.30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</w:tbl>
    <w:p>
      <w:pPr>
        <w:pStyle w:val="6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p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(*)   Учреждение оставляет за собой право вносить изменения в дату и время проведения мероприятий.  </w:t>
      </w:r>
      <w:r>
        <w:rPr>
          <w:color w:val="000000" w:themeColor="text1"/>
          <w:sz w:val="24"/>
          <w:szCs w:val="24"/>
        </w:rPr>
      </w:r>
    </w:p>
    <w:p>
      <w:pPr>
        <w:pStyle w:val="642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Агаев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992" w:bottom="56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20603020101020101"/>
  </w:font>
  <w:font w:name="Tahoma">
    <w:panose1 w:val="020B0604030504040204"/>
  </w:font>
  <w:font w:name="Andale Sans UI">
    <w:panose1 w:val="000007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Zero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8"/>
    <w:next w:val="63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8"/>
    <w:next w:val="63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8"/>
    <w:next w:val="63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8"/>
    <w:next w:val="63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8"/>
    <w:next w:val="63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8"/>
    <w:next w:val="63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8"/>
    <w:next w:val="63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8"/>
    <w:next w:val="63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8"/>
    <w:next w:val="63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9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39"/>
    <w:link w:val="643"/>
    <w:uiPriority w:val="10"/>
    <w:rPr>
      <w:sz w:val="48"/>
      <w:szCs w:val="48"/>
    </w:rPr>
  </w:style>
  <w:style w:type="paragraph" w:styleId="36">
    <w:name w:val="Subtitle"/>
    <w:basedOn w:val="638"/>
    <w:next w:val="63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9"/>
    <w:link w:val="36"/>
    <w:uiPriority w:val="11"/>
    <w:rPr>
      <w:sz w:val="24"/>
      <w:szCs w:val="24"/>
    </w:rPr>
  </w:style>
  <w:style w:type="paragraph" w:styleId="38">
    <w:name w:val="Quote"/>
    <w:basedOn w:val="638"/>
    <w:next w:val="63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8"/>
    <w:next w:val="63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9"/>
    <w:link w:val="650"/>
    <w:uiPriority w:val="99"/>
  </w:style>
  <w:style w:type="paragraph" w:styleId="44">
    <w:name w:val="Footer"/>
    <w:basedOn w:val="63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9"/>
    <w:link w:val="44"/>
    <w:uiPriority w:val="99"/>
  </w:style>
  <w:style w:type="paragraph" w:styleId="46">
    <w:name w:val="Caption"/>
    <w:basedOn w:val="638"/>
    <w:next w:val="63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9"/>
    <w:uiPriority w:val="99"/>
    <w:unhideWhenUsed/>
    <w:rPr>
      <w:vertAlign w:val="superscript"/>
    </w:rPr>
  </w:style>
  <w:style w:type="paragraph" w:styleId="178">
    <w:name w:val="endnote text"/>
    <w:basedOn w:val="63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9"/>
    <w:uiPriority w:val="99"/>
    <w:semiHidden/>
    <w:unhideWhenUsed/>
    <w:rPr>
      <w:vertAlign w:val="superscript"/>
    </w:rPr>
  </w:style>
  <w:style w:type="paragraph" w:styleId="181">
    <w:name w:val="toc 1"/>
    <w:basedOn w:val="638"/>
    <w:next w:val="63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39" w:default="1">
    <w:name w:val="Default Paragraph Font"/>
    <w:uiPriority w:val="1"/>
    <w:semiHidden/>
    <w:unhideWhenUsed/>
  </w:style>
  <w:style w:type="table" w:styleId="6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1" w:default="1">
    <w:name w:val="No List"/>
    <w:uiPriority w:val="99"/>
    <w:semiHidden/>
    <w:unhideWhenUsed/>
  </w:style>
  <w:style w:type="paragraph" w:styleId="642">
    <w:name w:val="No Spacing"/>
    <w:uiPriority w:val="1"/>
    <w:qFormat/>
    <w:pPr>
      <w:spacing w:after="0" w:line="240" w:lineRule="auto"/>
    </w:pPr>
  </w:style>
  <w:style w:type="paragraph" w:styleId="643">
    <w:name w:val="Title"/>
    <w:basedOn w:val="638"/>
    <w:link w:val="644"/>
    <w:qFormat/>
    <w:pPr>
      <w:jc w:val="center"/>
    </w:pPr>
    <w:rPr>
      <w:b/>
      <w:sz w:val="24"/>
    </w:rPr>
  </w:style>
  <w:style w:type="character" w:styleId="644" w:customStyle="1">
    <w:name w:val="Название Знак"/>
    <w:basedOn w:val="639"/>
    <w:link w:val="64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645">
    <w:name w:val="Balloon Text"/>
    <w:basedOn w:val="638"/>
    <w:link w:val="64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46" w:customStyle="1">
    <w:name w:val="Текст выноски Знак"/>
    <w:basedOn w:val="639"/>
    <w:link w:val="64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47">
    <w:name w:val="Body Text"/>
    <w:basedOn w:val="638"/>
    <w:link w:val="648"/>
    <w:uiPriority w:val="99"/>
    <w:unhideWhenUsed/>
    <w:pPr>
      <w:spacing w:after="120"/>
      <w:widowControl w:val="off"/>
    </w:pPr>
    <w:rPr>
      <w:rFonts w:eastAsia="SimSun" w:cs="Tahoma"/>
      <w:sz w:val="24"/>
      <w:szCs w:val="24"/>
      <w:lang w:eastAsia="hi-IN" w:bidi="hi-IN"/>
    </w:rPr>
  </w:style>
  <w:style w:type="character" w:styleId="648" w:customStyle="1">
    <w:name w:val="Основной текст Знак"/>
    <w:basedOn w:val="639"/>
    <w:link w:val="647"/>
    <w:uiPriority w:val="99"/>
    <w:rPr>
      <w:rFonts w:ascii="Times New Roman" w:hAnsi="Times New Roman" w:eastAsia="SimSun" w:cs="Tahoma"/>
      <w:sz w:val="24"/>
      <w:szCs w:val="24"/>
      <w:lang w:eastAsia="hi-IN" w:bidi="hi-IN"/>
    </w:rPr>
  </w:style>
  <w:style w:type="paragraph" w:styleId="649" w:customStyle="1">
    <w:name w:val="western"/>
    <w:basedOn w:val="638"/>
    <w:pPr>
      <w:spacing w:before="100" w:beforeAutospacing="1" w:after="100" w:afterAutospacing="1"/>
    </w:pPr>
    <w:rPr>
      <w:sz w:val="24"/>
      <w:szCs w:val="24"/>
    </w:rPr>
  </w:style>
  <w:style w:type="paragraph" w:styleId="650">
    <w:name w:val="Header"/>
    <w:basedOn w:val="638"/>
    <w:link w:val="651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character" w:styleId="651" w:customStyle="1">
    <w:name w:val="Верхний колонтитул Знак"/>
    <w:basedOn w:val="639"/>
    <w:link w:val="650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table" w:styleId="652">
    <w:name w:val="Table Grid"/>
    <w:basedOn w:val="640"/>
    <w:uiPriority w:val="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53">
    <w:name w:val="Emphasis"/>
    <w:basedOn w:val="639"/>
    <w:qFormat/>
    <w:rPr>
      <w:i/>
      <w:iCs/>
    </w:rPr>
  </w:style>
  <w:style w:type="paragraph" w:styleId="654">
    <w:name w:val="List Paragraph"/>
    <w:basedOn w:val="638"/>
    <w:uiPriority w:val="34"/>
    <w:qFormat/>
    <w:pPr>
      <w:contextualSpacing/>
      <w:ind w:left="720"/>
    </w:pPr>
  </w:style>
  <w:style w:type="paragraph" w:styleId="655">
    <w:name w:val="Normal (Web)"/>
    <w:basedOn w:val="638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656" w:customStyle="1">
    <w:name w:val="s4"/>
    <w:basedOn w:val="639"/>
  </w:style>
  <w:style w:type="character" w:styleId="657">
    <w:name w:val="Strong"/>
    <w:basedOn w:val="639"/>
    <w:uiPriority w:val="22"/>
    <w:qFormat/>
    <w:rPr>
      <w:rFonts w:cs="Times New Roman"/>
      <w:b/>
      <w:bCs/>
    </w:rPr>
  </w:style>
  <w:style w:type="paragraph" w:styleId="658" w:customStyle="1">
    <w:name w:val="Table Contents"/>
    <w:basedOn w:val="638"/>
    <w:pPr>
      <w:widowControl w:val="off"/>
      <w:suppressLineNumbers/>
    </w:pPr>
    <w:rPr>
      <w:rFonts w:eastAsia="Andale Sans UI" w:cs="Tahoma"/>
      <w:sz w:val="24"/>
      <w:szCs w:val="24"/>
      <w:lang w:val="de-DE" w:eastAsia="ja-JP" w:bidi="fa-IR"/>
    </w:rPr>
  </w:style>
  <w:style w:type="character" w:styleId="659">
    <w:name w:val="Hyperlink"/>
    <w:basedOn w:val="639"/>
    <w:uiPriority w:val="99"/>
    <w:unhideWhenUsed/>
    <w:rPr>
      <w:color w:val="0000ff"/>
      <w:u w:val="single"/>
    </w:rPr>
  </w:style>
  <w:style w:type="character" w:styleId="660">
    <w:name w:val="line number"/>
    <w:basedOn w:val="639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EDE32-5A81-48C5-B8B7-1A1B0027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motrlo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Аноним</cp:lastModifiedBy>
  <cp:revision>33</cp:revision>
  <dcterms:created xsi:type="dcterms:W3CDTF">2025-12-09T08:38:00Z</dcterms:created>
  <dcterms:modified xsi:type="dcterms:W3CDTF">2026-01-20T08:04:54Z</dcterms:modified>
</cp:coreProperties>
</file>